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14" w:rsidRDefault="002D1E1C"/>
    <w:p w:rsidR="002D1E1C" w:rsidRPr="002D1E1C" w:rsidRDefault="002D1E1C" w:rsidP="002D1E1C">
      <w:pPr>
        <w:pStyle w:val="a3"/>
        <w:spacing w:before="173" w:beforeAutospacing="0" w:after="173" w:afterAutospacing="0"/>
        <w:jc w:val="center"/>
        <w:rPr>
          <w:b/>
          <w:sz w:val="28"/>
          <w:szCs w:val="28"/>
        </w:rPr>
      </w:pPr>
      <w:r w:rsidRPr="002D1E1C">
        <w:rPr>
          <w:b/>
          <w:sz w:val="28"/>
          <w:szCs w:val="28"/>
        </w:rPr>
        <w:t>Правила оформления статей для публикации в научном рецензируемом журнале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b/>
          <w:sz w:val="28"/>
          <w:szCs w:val="28"/>
        </w:rPr>
      </w:pPr>
      <w:r w:rsidRPr="002D1E1C">
        <w:rPr>
          <w:b/>
          <w:sz w:val="28"/>
          <w:szCs w:val="28"/>
        </w:rPr>
        <w:t>"Биосферная совместимость: человек, регион, технологии"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ОБЩИЕ ТРЕБОВАНИЯ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Представляемый материал должен быть оригинальным, не опубликованным ранее в других печатных изданиях.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Авторы статей должны представить: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статью, оформленную в соответствии с правилами оформления статей, представляемых для публикации в журнале;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одну заверенную внешнюю рецензию, подготовленную специалистом, имеющим ученую степень не ниже доктора наук;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proofErr w:type="gramStart"/>
      <w:r w:rsidRPr="002D1E1C">
        <w:rPr>
          <w:sz w:val="28"/>
          <w:szCs w:val="28"/>
        </w:rPr>
        <w:t>- экспертное заключение о возможности опубликования материалов статьи в открытой печати от учреждения, в котором выполнена работа (обязательно для статей по техническим специальностям, по экономическим – по требованию редколлегии).</w:t>
      </w:r>
      <w:proofErr w:type="gramEnd"/>
      <w:r w:rsidRPr="002D1E1C">
        <w:rPr>
          <w:sz w:val="28"/>
          <w:szCs w:val="28"/>
        </w:rPr>
        <w:t xml:space="preserve"> Для сотрудников ЮЗГУ экспертное заключение оформляется по форме Ф 03.121 (прил. А П04.018-2016);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Статья предоставляется в 1 экземпляре на бумажном носителе и в электронном виде (по электронной почте или на любом электронном носителе).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В одном сборнике может быть опубликована только одна статья одного автора, включая соавторство.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В течени</w:t>
      </w:r>
      <w:proofErr w:type="gramStart"/>
      <w:r w:rsidRPr="002D1E1C">
        <w:rPr>
          <w:sz w:val="28"/>
          <w:szCs w:val="28"/>
        </w:rPr>
        <w:t>и</w:t>
      </w:r>
      <w:proofErr w:type="gramEnd"/>
      <w:r w:rsidRPr="002D1E1C">
        <w:rPr>
          <w:sz w:val="28"/>
          <w:szCs w:val="28"/>
        </w:rPr>
        <w:t xml:space="preserve"> пяти рабочих дней со дня предоставления автором материалов РИО по электронной почте уведомляет автора о том, что рукопись принята (или не принята) к рассмотрению.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Все представленные рукописи статей проходят рецензирование. Порядок рецензирования установлен положением </w:t>
      </w:r>
      <w:proofErr w:type="gramStart"/>
      <w:r w:rsidRPr="002D1E1C">
        <w:rPr>
          <w:sz w:val="28"/>
          <w:szCs w:val="28"/>
        </w:rPr>
        <w:t>П</w:t>
      </w:r>
      <w:proofErr w:type="gramEnd"/>
      <w:r w:rsidRPr="002D1E1C">
        <w:rPr>
          <w:sz w:val="28"/>
          <w:szCs w:val="28"/>
        </w:rPr>
        <w:t xml:space="preserve"> 29.068-2015 университета.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В случае непринятия к публикации статьи по содержательному аспекту РИО уведомляет об этом автора.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После принятия положительного решения об опубликовании статьи автор подписывает лицензионный договор по форме Ф 03.074 (приложение А).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Рукописи статей, оформленные без соблюдения указанных требований, редколлегией не рассматриваются.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lastRenderedPageBreak/>
        <w:t>• Плата с аспирантов за публикацию рукописей не взимается.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Если статья возвращается автору на доработку, исправленный вариант следует прислать в редакцию повторно, приложив письмо с ответами на замечания рецензента. Доработанный вариант статьи рецензируется и рассматривается редакционной коллегией вновь. Датой представления материала считается дата поступления в редакцию окончательного варианта исправленной статьи.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Аннотации всех публикуемых материалов, ключевые слова, информация об авторах, списки литературы будут находиться в свободном доступе на сайте соответствующего журнала и на сайте Российской научной электронной библиотеки - РУНЭБ (Российский индекс научного цитирования).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ТРЕБОВАНИЯ К СОДЕРЖАНИЮ НАУЧНОЙ СТАТЬИ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Научная статья, предоставляемая в журналы, должна иметь следующие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обязательные элементы: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постановка проблемы или задачи в общем виде;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- анализ достижений и публикаций, в которых предлагается решение </w:t>
      </w:r>
      <w:proofErr w:type="gramStart"/>
      <w:r w:rsidRPr="002D1E1C">
        <w:rPr>
          <w:sz w:val="28"/>
          <w:szCs w:val="28"/>
        </w:rPr>
        <w:t>данной</w:t>
      </w:r>
      <w:proofErr w:type="gramEnd"/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проблемы или задачи, на которые опирается автор, выделение научной новизны;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исследовательская часть;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обоснование полученных результатов;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выводы по данному исследованию и перспективы дальнейшего развития данного направления;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библиография.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В тексте статьи не рекомендуется: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применять обороты разговорной речи, техницизмы, профессионализмы;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применять произвольные словообразования;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proofErr w:type="gramStart"/>
      <w:r w:rsidRPr="002D1E1C">
        <w:rPr>
          <w:sz w:val="28"/>
          <w:szCs w:val="28"/>
        </w:rPr>
        <w:t>- применять сокращения слов, кроме установленных правилами русской орфографии, соответствующими стандартами;</w:t>
      </w:r>
      <w:proofErr w:type="gramEnd"/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lastRenderedPageBreak/>
        <w:t>• Сокращения и аббревиатуры должны расшифровываться по месту первого упоминания в тексте статьи.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Слова внутри абзаца следует разделять одним пробелом; набирать текст без принудительных переносов; не допускаются разрядки слов.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Статья должна быть набрана шрифтом </w:t>
      </w:r>
      <w:proofErr w:type="spellStart"/>
      <w:r w:rsidRPr="002D1E1C">
        <w:rPr>
          <w:sz w:val="28"/>
          <w:szCs w:val="28"/>
        </w:rPr>
        <w:t>Times</w:t>
      </w:r>
      <w:proofErr w:type="spellEnd"/>
      <w:r w:rsidRPr="002D1E1C">
        <w:rPr>
          <w:sz w:val="28"/>
          <w:szCs w:val="28"/>
        </w:rPr>
        <w:t xml:space="preserve"> </w:t>
      </w:r>
      <w:proofErr w:type="spellStart"/>
      <w:r w:rsidRPr="002D1E1C">
        <w:rPr>
          <w:sz w:val="28"/>
          <w:szCs w:val="28"/>
        </w:rPr>
        <w:t>New</w:t>
      </w:r>
      <w:proofErr w:type="spellEnd"/>
      <w:r w:rsidRPr="002D1E1C">
        <w:rPr>
          <w:sz w:val="28"/>
          <w:szCs w:val="28"/>
        </w:rPr>
        <w:t xml:space="preserve"> </w:t>
      </w:r>
      <w:proofErr w:type="spellStart"/>
      <w:r w:rsidRPr="002D1E1C">
        <w:rPr>
          <w:sz w:val="28"/>
          <w:szCs w:val="28"/>
        </w:rPr>
        <w:t>Roman</w:t>
      </w:r>
      <w:proofErr w:type="spellEnd"/>
      <w:r w:rsidRPr="002D1E1C">
        <w:rPr>
          <w:sz w:val="28"/>
          <w:szCs w:val="28"/>
        </w:rPr>
        <w:t xml:space="preserve">, размер 12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 xml:space="preserve"> с одинарным интервалом, текст выравнивается по ширине; абзацный отступ - 1,25 см, правое поле - 2 см, левое поле - 2 см, поля внизу и вверху - 2 см.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Обязательные элементы: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заглавие (на русском и английском языке) публикуемого материала - должно быть точным и ёмким, слова, входящие в заглавие, должны быть ясными сами по себе, а не только в контексте; следует избегать сложных синтаксических конструкций, новых словообразований и терминов, а также слов узкопрофессионального и местного значения;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аннотация (на русском и английском языке) - описывает цели и задачи проведенного исследования, а также возможности его практического применения, указывает, что нового несет в себе материал; рекомендуемый средний объем – 200-250 слов;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- ключевые слова (на русском и английском языке) - это текстовые метки, по которым можно найти статью при поиске и определить предметную область текста; обычно их выбирают из текста публикуемого материала, достаточно 5-10 ключевых слов.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- список литературы (на русском и английском языке), на </w:t>
      </w:r>
      <w:proofErr w:type="gramStart"/>
      <w:r w:rsidRPr="002D1E1C">
        <w:rPr>
          <w:sz w:val="28"/>
          <w:szCs w:val="28"/>
        </w:rPr>
        <w:t>которую</w:t>
      </w:r>
      <w:proofErr w:type="gramEnd"/>
      <w:r w:rsidRPr="002D1E1C">
        <w:rPr>
          <w:sz w:val="28"/>
          <w:szCs w:val="28"/>
        </w:rPr>
        <w:t xml:space="preserve"> автор ссылается в тексте статьи – не меньше 15 источников.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ПОСТРОЕНИЕ СТАТЬИ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Индекс универсальной десятичной классификации (УДК) - сверху слева с абзацным отступом, размер 12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>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С пропуском одной строки - выровненные по центру страницы и набранные прописными буквами, размер 12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 xml:space="preserve"> светлым шрифтом прямого начертания инициалы и фамилии авторов (И.И. ИВАНОВ).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С пропуском одной строки - название статьи, набранное без абзацного отступа прописными буквами полужирным шрифтом 14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 xml:space="preserve"> и расположенное по центру страницы.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С пропуском одной строки - аннотация, набранная с абзацного отступа курсивным шрифтом 10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 xml:space="preserve"> на русском языке.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После аннотации должны стоять ключевые слова на русском языке.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lastRenderedPageBreak/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ТАБЛИЦЫ, РИСУНКИ, ФОРМУЛЫ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Все таблицы, рисунки и основные формулы, приведенные в тексте статьи, должны быть пронумерованы.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Для набора формул и переменных следует использовать редактор формул </w:t>
      </w:r>
      <w:proofErr w:type="spellStart"/>
      <w:r w:rsidRPr="002D1E1C">
        <w:rPr>
          <w:sz w:val="28"/>
          <w:szCs w:val="28"/>
        </w:rPr>
        <w:t>MathType</w:t>
      </w:r>
      <w:proofErr w:type="spellEnd"/>
      <w:r w:rsidRPr="002D1E1C">
        <w:rPr>
          <w:sz w:val="28"/>
          <w:szCs w:val="28"/>
        </w:rPr>
        <w:t xml:space="preserve"> версии 5.2 и выше с размерами: обычный – 12 </w:t>
      </w:r>
      <w:proofErr w:type="spellStart"/>
      <w:proofErr w:type="gramStart"/>
      <w:r w:rsidRPr="002D1E1C">
        <w:rPr>
          <w:sz w:val="28"/>
          <w:szCs w:val="28"/>
        </w:rPr>
        <w:t>пт</w:t>
      </w:r>
      <w:proofErr w:type="spellEnd"/>
      <w:proofErr w:type="gramEnd"/>
      <w:r w:rsidRPr="002D1E1C">
        <w:rPr>
          <w:sz w:val="28"/>
          <w:szCs w:val="28"/>
        </w:rPr>
        <w:t xml:space="preserve">; крупный индекс 7 </w:t>
      </w:r>
      <w:proofErr w:type="spellStart"/>
      <w:r w:rsidRPr="002D1E1C">
        <w:rPr>
          <w:sz w:val="28"/>
          <w:szCs w:val="28"/>
        </w:rPr>
        <w:t>пт</w:t>
      </w:r>
      <w:proofErr w:type="spellEnd"/>
      <w:r w:rsidRPr="002D1E1C">
        <w:rPr>
          <w:sz w:val="28"/>
          <w:szCs w:val="28"/>
        </w:rPr>
        <w:t xml:space="preserve">, мелкий индекс – 5 </w:t>
      </w:r>
      <w:proofErr w:type="spellStart"/>
      <w:r w:rsidRPr="002D1E1C">
        <w:rPr>
          <w:sz w:val="28"/>
          <w:szCs w:val="28"/>
        </w:rPr>
        <w:t>пт</w:t>
      </w:r>
      <w:proofErr w:type="spellEnd"/>
      <w:r w:rsidRPr="002D1E1C">
        <w:rPr>
          <w:sz w:val="28"/>
          <w:szCs w:val="28"/>
        </w:rPr>
        <w:t xml:space="preserve">; крупный символ – 18 </w:t>
      </w:r>
      <w:proofErr w:type="spellStart"/>
      <w:r w:rsidRPr="002D1E1C">
        <w:rPr>
          <w:sz w:val="28"/>
          <w:szCs w:val="28"/>
        </w:rPr>
        <w:t>пт</w:t>
      </w:r>
      <w:proofErr w:type="spellEnd"/>
      <w:r w:rsidRPr="002D1E1C">
        <w:rPr>
          <w:sz w:val="28"/>
          <w:szCs w:val="28"/>
        </w:rPr>
        <w:t>; мелкий символ – 12 пт. Размерность всех величин, принятых в статье, должна соответствовать Международной системе единиц измерений (СИ).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Формулы располагают по центру страницы и нумеруют (только те, на которые приводят ссылки); порядковый номер формулы обозначается арабскими цифрами в круглых скобках около правого поля страницы. Необходимо учитывать, что полоса набора – 75 мм. Если формула имеет больший размер, ее необходимо упростить или разбить на несколько строк.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b/>
          <w:bCs/>
          <w:sz w:val="28"/>
          <w:szCs w:val="28"/>
        </w:rPr>
        <w:t>Формулы, внедренные как изображение, не допускаются!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Все русские и греческие буквы</w:t>
      </w:r>
      <w:proofErr w:type="gramStart"/>
      <w:r w:rsidRPr="002D1E1C">
        <w:rPr>
          <w:sz w:val="28"/>
          <w:szCs w:val="28"/>
        </w:rPr>
        <w:t xml:space="preserve"> (Ω, η, β, μ, ω, υ </w:t>
      </w:r>
      <w:proofErr w:type="gramEnd"/>
      <w:r w:rsidRPr="002D1E1C">
        <w:rPr>
          <w:sz w:val="28"/>
          <w:szCs w:val="28"/>
        </w:rPr>
        <w:t>и др.) в формулах должны быть набраны прямым шрифтом. Обозначения тригонометрических функций (</w:t>
      </w:r>
      <w:proofErr w:type="spellStart"/>
      <w:r w:rsidRPr="002D1E1C">
        <w:rPr>
          <w:sz w:val="28"/>
          <w:szCs w:val="28"/>
        </w:rPr>
        <w:t>sin</w:t>
      </w:r>
      <w:proofErr w:type="spellEnd"/>
      <w:r w:rsidRPr="002D1E1C">
        <w:rPr>
          <w:sz w:val="28"/>
          <w:szCs w:val="28"/>
        </w:rPr>
        <w:t xml:space="preserve">, </w:t>
      </w:r>
      <w:proofErr w:type="spellStart"/>
      <w:r w:rsidRPr="002D1E1C">
        <w:rPr>
          <w:sz w:val="28"/>
          <w:szCs w:val="28"/>
        </w:rPr>
        <w:t>cos</w:t>
      </w:r>
      <w:proofErr w:type="spellEnd"/>
      <w:r w:rsidRPr="002D1E1C">
        <w:rPr>
          <w:sz w:val="28"/>
          <w:szCs w:val="28"/>
        </w:rPr>
        <w:t xml:space="preserve">, </w:t>
      </w:r>
      <w:proofErr w:type="spellStart"/>
      <w:r w:rsidRPr="002D1E1C">
        <w:rPr>
          <w:sz w:val="28"/>
          <w:szCs w:val="28"/>
        </w:rPr>
        <w:t>tg</w:t>
      </w:r>
      <w:proofErr w:type="spellEnd"/>
      <w:r w:rsidRPr="002D1E1C">
        <w:rPr>
          <w:sz w:val="28"/>
          <w:szCs w:val="28"/>
        </w:rPr>
        <w:t xml:space="preserve"> и т.д.) – прямым шрифтом. Латинские буквы – курсивом.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В формулах в качестве символов следует применять обозначения, установленные соответствующими стандартами. Описание начинается со слова «где» без двоеточия, без абзацного отступа; пояснение каждого символа дается с новой строки в той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Таблицы должны сопровождаться ссылками в тексте, при ссылке следует писать слово «таблица» с указанием ее номера.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proofErr w:type="gramStart"/>
      <w:r w:rsidRPr="002D1E1C">
        <w:rPr>
          <w:sz w:val="28"/>
          <w:szCs w:val="28"/>
        </w:rPr>
        <w:t>• Заголовки граф и строк таблицы пишутся с прописной буквы, а подзаголовки – со строчной, если они составляют одно предложение с заголовком, или с прописной буквы, если они имеют самостоятельное значение.</w:t>
      </w:r>
      <w:proofErr w:type="gramEnd"/>
      <w:r w:rsidRPr="002D1E1C">
        <w:rPr>
          <w:sz w:val="28"/>
          <w:szCs w:val="28"/>
        </w:rPr>
        <w:t xml:space="preserve"> В конце заголовков и подзаголовков таблиц точки не ставятся. Текст внутри таблицы в зависимости от объема размещаемого материала может быть набран шрифтом меньшего кегля, но не менее 10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>. Те</w:t>
      </w:r>
      <w:proofErr w:type="gramStart"/>
      <w:r w:rsidRPr="002D1E1C">
        <w:rPr>
          <w:sz w:val="28"/>
          <w:szCs w:val="28"/>
        </w:rPr>
        <w:t>кст в ст</w:t>
      </w:r>
      <w:proofErr w:type="gramEnd"/>
      <w:r w:rsidRPr="002D1E1C">
        <w:rPr>
          <w:sz w:val="28"/>
          <w:szCs w:val="28"/>
        </w:rPr>
        <w:t>олбцах располагают от левого края либо центрируют.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Слово «Таблица» размещается по левому краю, после него через тире располагается название таблицы: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Пример: Таблица 1 - Текст названия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Если в конце страницы таблица прерывается и ее продолжение будет на следующей странице, нижнюю горизонтальную линию в первой части </w:t>
      </w:r>
      <w:r w:rsidRPr="002D1E1C">
        <w:rPr>
          <w:sz w:val="28"/>
          <w:szCs w:val="28"/>
        </w:rPr>
        <w:lastRenderedPageBreak/>
        <w:t>таблицы не проводят. При переносе части таблицы на другую страницу над ней пишут слово «Продолжение» и указывают номер таблицы: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Пример: Продолжение таблицы 1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• Нумерация граф таблицы арабскими цифрами необходима только в тех случаях, когда в тексте имеются ссылки на них, при делении таблицы на части, а также при переносе части таблицы на следующую страницу.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Рисунки и другие иллюстрации (чертежи, графики, схемы, диаграммы, фотоснимки) следует располагать непосредственно после текста, в котором они упоминаются впервые. Рисунки, число которых должно быть логически оправданным, представляются в виде отдельных файлов в формате TIF, JPEG,PNG размером не менее 300 </w:t>
      </w:r>
      <w:proofErr w:type="spellStart"/>
      <w:r w:rsidRPr="002D1E1C">
        <w:rPr>
          <w:sz w:val="28"/>
          <w:szCs w:val="28"/>
        </w:rPr>
        <w:t>dpi</w:t>
      </w:r>
      <w:proofErr w:type="spellEnd"/>
      <w:r w:rsidRPr="002D1E1C">
        <w:rPr>
          <w:sz w:val="28"/>
          <w:szCs w:val="28"/>
        </w:rPr>
        <w:t>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Подписи к рисункам (полужирный шрифт курсивного начертания 10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>) выравнивают по центру страницы, в конце подписи точка не ставится: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Пример: Рис. 1. Аспекты градостроительства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Пояснительные данные набираются светлым шрифтом курсивного начертания 10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 xml:space="preserve"> и ставят после наименования рисунка.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СПИСОК ЛИТЕРАТУРЫ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Список литературы, набранный обычным шрифтом прямого начертания 10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 xml:space="preserve">, помещается в конце статьи. Заголовок «СПИСОК ЛИТЕРАТУРЫ» набирается полужирным шрифтом 12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 xml:space="preserve"> прописными буквами с выравниванием по центру. Литературные ссылки оформляются по ГОСТ 7.0.5-2008 «Библиографическая ссылка. Общие требования и правила составления». Ссылки на работы, находящиеся в печати не допускаются. При ссылке на литературный источник в тексте приводится порядковый номер работы в квадратных скобках.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СВЕДЕНИЯ ОБ АВТОРАХ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• В конце статьи приводятся набранные 12 </w:t>
      </w:r>
      <w:proofErr w:type="spellStart"/>
      <w:r w:rsidRPr="002D1E1C">
        <w:rPr>
          <w:sz w:val="28"/>
          <w:szCs w:val="28"/>
        </w:rPr>
        <w:t>pt</w:t>
      </w:r>
      <w:proofErr w:type="spellEnd"/>
      <w:r w:rsidRPr="002D1E1C">
        <w:rPr>
          <w:sz w:val="28"/>
          <w:szCs w:val="28"/>
        </w:rPr>
        <w:t xml:space="preserve"> сведения об авторах в такой последовательности: </w:t>
      </w:r>
      <w:proofErr w:type="gramStart"/>
      <w:r w:rsidRPr="002D1E1C">
        <w:rPr>
          <w:sz w:val="28"/>
          <w:szCs w:val="28"/>
        </w:rPr>
        <w:t>Фамилия, имя, отчество (полужирный шрифт); учреждение или организация, ученая степень, ученое звание, должность, адрес, телефон, электронная почта (обычный шрифт).</w:t>
      </w:r>
      <w:proofErr w:type="gramEnd"/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lastRenderedPageBreak/>
        <w:t>В конце статьи на английском языке дублируется следующая информация: сведения авторов, название статьи, аннотация, ключевые слова, список литературы.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Все материалы направлять по адресу: 305040, г. Курск, ул. 50 лет Октября, 94. ЮЗГУ, редакционно-издательский отдел.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Тел. (4712) 22-24-61, тел/факс (4712) 50-48-00.</w:t>
      </w:r>
    </w:p>
    <w:p w:rsidR="002D1E1C" w:rsidRPr="002D1E1C" w:rsidRDefault="002D1E1C" w:rsidP="002D1E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D1E1C">
        <w:rPr>
          <w:sz w:val="28"/>
          <w:szCs w:val="28"/>
        </w:rPr>
        <w:t>E-mail</w:t>
      </w:r>
      <w:proofErr w:type="spellEnd"/>
      <w:r w:rsidRPr="002D1E1C">
        <w:rPr>
          <w:sz w:val="28"/>
          <w:szCs w:val="28"/>
        </w:rPr>
        <w:t>: </w:t>
      </w:r>
      <w:hyperlink r:id="rId4" w:history="1">
        <w:r w:rsidRPr="002D1E1C">
          <w:rPr>
            <w:rStyle w:val="a4"/>
            <w:color w:val="auto"/>
            <w:sz w:val="28"/>
            <w:szCs w:val="28"/>
          </w:rPr>
          <w:t>biosfera_swsu@mail.ru</w:t>
        </w:r>
      </w:hyperlink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Технический редактор Колесников Александр Георгиевич.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Pr="002D1E1C" w:rsidRDefault="002D1E1C" w:rsidP="002D1E1C">
      <w:pPr>
        <w:pStyle w:val="a3"/>
        <w:spacing w:before="173" w:beforeAutospacing="0" w:after="173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 </w:t>
      </w:r>
    </w:p>
    <w:p w:rsidR="002D1E1C" w:rsidRDefault="002D1E1C" w:rsidP="002D1E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>Пример оформления статьи:</w:t>
      </w:r>
      <w:r>
        <w:rPr>
          <w:sz w:val="28"/>
          <w:szCs w:val="28"/>
        </w:rPr>
        <w:t xml:space="preserve"> </w:t>
      </w:r>
      <w:hyperlink r:id="rId5" w:history="1">
        <w:r w:rsidRPr="00070428">
          <w:rPr>
            <w:rStyle w:val="a4"/>
            <w:sz w:val="28"/>
            <w:szCs w:val="28"/>
          </w:rPr>
          <w:t>http://biosfera.swsu.ru/example.pdf</w:t>
        </w:r>
      </w:hyperlink>
    </w:p>
    <w:p w:rsidR="002D1E1C" w:rsidRDefault="002D1E1C" w:rsidP="002D1E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D1E1C" w:rsidRDefault="002D1E1C" w:rsidP="002D1E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 Форма рецензии на научную статью:</w:t>
      </w:r>
      <w:r>
        <w:rPr>
          <w:sz w:val="28"/>
          <w:szCs w:val="28"/>
        </w:rPr>
        <w:t xml:space="preserve"> </w:t>
      </w:r>
      <w:hyperlink r:id="rId6" w:history="1">
        <w:r w:rsidRPr="00070428">
          <w:rPr>
            <w:rStyle w:val="a4"/>
            <w:sz w:val="28"/>
            <w:szCs w:val="28"/>
          </w:rPr>
          <w:t>http://biosfera.swsu.ru/rezensia.docx</w:t>
        </w:r>
      </w:hyperlink>
    </w:p>
    <w:p w:rsidR="002D1E1C" w:rsidRDefault="002D1E1C" w:rsidP="002D1E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D1E1C" w:rsidRDefault="002D1E1C" w:rsidP="002D1E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D1E1C">
        <w:rPr>
          <w:sz w:val="28"/>
          <w:szCs w:val="28"/>
        </w:rPr>
        <w:t xml:space="preserve"> Форма лицензионного договора </w:t>
      </w:r>
    </w:p>
    <w:p w:rsidR="002D1E1C" w:rsidRDefault="002D1E1C" w:rsidP="002D1E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D1E1C" w:rsidRPr="002D1E1C" w:rsidRDefault="002D1E1C" w:rsidP="002D1E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Pr="00070428">
          <w:rPr>
            <w:rStyle w:val="a4"/>
            <w:sz w:val="28"/>
            <w:szCs w:val="28"/>
          </w:rPr>
          <w:t>https://www.swsu.ru/izvestiya/docs/lizenzionii%20dogovor.pdf</w:t>
        </w:r>
      </w:hyperlink>
      <w:r>
        <w:rPr>
          <w:sz w:val="28"/>
          <w:szCs w:val="28"/>
        </w:rPr>
        <w:t xml:space="preserve"> </w:t>
      </w:r>
    </w:p>
    <w:p w:rsidR="002D1E1C" w:rsidRPr="002D1E1C" w:rsidRDefault="002D1E1C">
      <w:pPr>
        <w:rPr>
          <w:rFonts w:ascii="Times New Roman" w:hAnsi="Times New Roman" w:cs="Times New Roman"/>
          <w:sz w:val="28"/>
          <w:szCs w:val="28"/>
        </w:rPr>
      </w:pPr>
    </w:p>
    <w:sectPr w:rsidR="002D1E1C" w:rsidRPr="002D1E1C" w:rsidSect="002A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D1E1C"/>
    <w:rsid w:val="00044756"/>
    <w:rsid w:val="000A5368"/>
    <w:rsid w:val="001F7D4D"/>
    <w:rsid w:val="002A1914"/>
    <w:rsid w:val="002A23FB"/>
    <w:rsid w:val="002D1E1C"/>
    <w:rsid w:val="00473908"/>
    <w:rsid w:val="004A6893"/>
    <w:rsid w:val="00505A6E"/>
    <w:rsid w:val="00595279"/>
    <w:rsid w:val="0065250C"/>
    <w:rsid w:val="00657613"/>
    <w:rsid w:val="0069799A"/>
    <w:rsid w:val="00743716"/>
    <w:rsid w:val="009E3D42"/>
    <w:rsid w:val="00D923ED"/>
    <w:rsid w:val="00EB2663"/>
    <w:rsid w:val="00F9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E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1E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wsu.ru/izvestiya/docs/lizenzionii%20dogovo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osfera.swsu.ru/rezensia.docx" TargetMode="External"/><Relationship Id="rId5" Type="http://schemas.openxmlformats.org/officeDocument/2006/relationships/hyperlink" Target="http://biosfera.swsu.ru/example.pdf" TargetMode="External"/><Relationship Id="rId4" Type="http://schemas.openxmlformats.org/officeDocument/2006/relationships/hyperlink" Target="mailto:biosfera_swsu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1517</Words>
  <Characters>8650</Characters>
  <Application>Microsoft Office Word</Application>
  <DocSecurity>0</DocSecurity>
  <Lines>72</Lines>
  <Paragraphs>20</Paragraphs>
  <ScaleCrop>false</ScaleCrop>
  <Company/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Бгита</dc:creator>
  <cp:lastModifiedBy>Бгита</cp:lastModifiedBy>
  <cp:revision>1</cp:revision>
  <dcterms:created xsi:type="dcterms:W3CDTF">2021-10-28T09:02:00Z</dcterms:created>
  <dcterms:modified xsi:type="dcterms:W3CDTF">2021-10-28T09:07:00Z</dcterms:modified>
</cp:coreProperties>
</file>